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26" w:rsidRPr="002F4626" w:rsidRDefault="002F4626" w:rsidP="002F4626">
      <w:pPr>
        <w:rPr>
          <w:b/>
          <w:sz w:val="24"/>
          <w:szCs w:val="24"/>
          <w:u w:val="single"/>
        </w:rPr>
      </w:pPr>
      <w:r w:rsidRPr="002F4626">
        <w:rPr>
          <w:b/>
          <w:sz w:val="24"/>
          <w:szCs w:val="24"/>
          <w:u w:val="single"/>
        </w:rPr>
        <w:t>Mycology</w:t>
      </w:r>
    </w:p>
    <w:p w:rsidR="002F4626" w:rsidRPr="002F4626" w:rsidRDefault="002F4626" w:rsidP="002F4626">
      <w:pPr>
        <w:rPr>
          <w:b/>
          <w:sz w:val="24"/>
          <w:szCs w:val="24"/>
        </w:rPr>
      </w:pPr>
      <w:r w:rsidRPr="002F4626">
        <w:rPr>
          <w:b/>
          <w:sz w:val="24"/>
          <w:szCs w:val="24"/>
        </w:rPr>
        <w:t>Opportunistic</w:t>
      </w:r>
    </w:p>
    <w:p w:rsidR="002F4626" w:rsidRPr="002F4626" w:rsidRDefault="002F4626" w:rsidP="002F4626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Microsporidiosis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Zygomycosis</w:t>
      </w:r>
      <w:proofErr w:type="spellEnd"/>
    </w:p>
    <w:p w:rsidR="002F4626" w:rsidRPr="002F4626" w:rsidRDefault="002F4626" w:rsidP="002F4626">
      <w:pPr>
        <w:pStyle w:val="ListParagraph"/>
        <w:numPr>
          <w:ilvl w:val="1"/>
          <w:numId w:val="2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Rhinocerebral</w:t>
      </w:r>
      <w:proofErr w:type="spellEnd"/>
      <w:r w:rsidRPr="002F4626">
        <w:rPr>
          <w:sz w:val="24"/>
          <w:szCs w:val="24"/>
        </w:rPr>
        <w:t xml:space="preserve"> </w:t>
      </w:r>
      <w:proofErr w:type="spellStart"/>
      <w:r w:rsidRPr="002F4626">
        <w:rPr>
          <w:sz w:val="24"/>
          <w:szCs w:val="24"/>
        </w:rPr>
        <w:t>zygomycosis</w:t>
      </w:r>
      <w:proofErr w:type="spellEnd"/>
    </w:p>
    <w:p w:rsidR="002F4626" w:rsidRPr="002F4626" w:rsidRDefault="002F4626" w:rsidP="002F4626">
      <w:pPr>
        <w:pStyle w:val="ListParagraph"/>
        <w:numPr>
          <w:ilvl w:val="1"/>
          <w:numId w:val="2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Mucormycosis</w:t>
      </w:r>
      <w:proofErr w:type="spellEnd"/>
      <w:r w:rsidRPr="002F4626">
        <w:rPr>
          <w:sz w:val="24"/>
          <w:szCs w:val="24"/>
        </w:rPr>
        <w:t xml:space="preserve"> </w:t>
      </w:r>
    </w:p>
    <w:p w:rsidR="002F4626" w:rsidRPr="002F4626" w:rsidRDefault="002F4626" w:rsidP="002F462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4626">
        <w:rPr>
          <w:sz w:val="24"/>
          <w:szCs w:val="24"/>
        </w:rPr>
        <w:t>Candidiasis</w:t>
      </w:r>
    </w:p>
    <w:p w:rsidR="002F4626" w:rsidRPr="002F4626" w:rsidRDefault="002F4626" w:rsidP="002F4626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2F4626">
        <w:rPr>
          <w:sz w:val="24"/>
          <w:szCs w:val="24"/>
        </w:rPr>
        <w:t xml:space="preserve">Chronic </w:t>
      </w:r>
      <w:proofErr w:type="spellStart"/>
      <w:r w:rsidRPr="002F4626">
        <w:rPr>
          <w:sz w:val="24"/>
          <w:szCs w:val="24"/>
        </w:rPr>
        <w:t>mucocutaneous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4626">
        <w:rPr>
          <w:sz w:val="24"/>
          <w:szCs w:val="24"/>
        </w:rPr>
        <w:t>Pneumocystis PCP</w:t>
      </w:r>
    </w:p>
    <w:p w:rsidR="002F4626" w:rsidRPr="002F4626" w:rsidRDefault="002F4626" w:rsidP="002F462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4626">
        <w:rPr>
          <w:sz w:val="24"/>
          <w:szCs w:val="24"/>
        </w:rPr>
        <w:t>Cryptococcus</w:t>
      </w:r>
    </w:p>
    <w:p w:rsidR="002F4626" w:rsidRPr="002F4626" w:rsidRDefault="002F4626" w:rsidP="002F4626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Aspergillosis</w:t>
      </w:r>
      <w:proofErr w:type="spellEnd"/>
    </w:p>
    <w:p w:rsidR="002F4626" w:rsidRPr="002F4626" w:rsidRDefault="002F4626" w:rsidP="002F4626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2F4626">
        <w:rPr>
          <w:sz w:val="24"/>
          <w:szCs w:val="24"/>
        </w:rPr>
        <w:t xml:space="preserve">Necrotizing pseudomembranous bronchial </w:t>
      </w:r>
      <w:proofErr w:type="spellStart"/>
      <w:r w:rsidRPr="002F4626">
        <w:rPr>
          <w:sz w:val="24"/>
          <w:szCs w:val="24"/>
        </w:rPr>
        <w:t>aspergillosis</w:t>
      </w:r>
      <w:proofErr w:type="spellEnd"/>
    </w:p>
    <w:p w:rsidR="002F4626" w:rsidRPr="002F4626" w:rsidRDefault="002F4626" w:rsidP="002F4626">
      <w:pPr>
        <w:rPr>
          <w:b/>
          <w:sz w:val="24"/>
          <w:szCs w:val="24"/>
        </w:rPr>
      </w:pPr>
      <w:r w:rsidRPr="002F4626">
        <w:rPr>
          <w:b/>
          <w:sz w:val="24"/>
          <w:szCs w:val="24"/>
        </w:rPr>
        <w:t>Systemic Endemic (all dimorphic)</w:t>
      </w:r>
    </w:p>
    <w:p w:rsidR="002F4626" w:rsidRPr="002F4626" w:rsidRDefault="002F4626" w:rsidP="002F4626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Blastomycosis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Histoplasmosis</w:t>
      </w:r>
      <w:proofErr w:type="spellEnd"/>
    </w:p>
    <w:p w:rsidR="002F4626" w:rsidRPr="002F4626" w:rsidRDefault="002F4626" w:rsidP="002F4626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2F4626">
        <w:rPr>
          <w:sz w:val="24"/>
          <w:szCs w:val="24"/>
        </w:rPr>
        <w:t xml:space="preserve">African </w:t>
      </w:r>
      <w:proofErr w:type="spellStart"/>
      <w:r w:rsidRPr="002F4626">
        <w:rPr>
          <w:sz w:val="24"/>
          <w:szCs w:val="24"/>
        </w:rPr>
        <w:t>Histoplasmosis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Coccidioidomycosis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Paracoccidioidomycosis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Penicilliosis</w:t>
      </w:r>
      <w:proofErr w:type="spellEnd"/>
    </w:p>
    <w:p w:rsidR="002F4626" w:rsidRPr="002F4626" w:rsidRDefault="002F4626" w:rsidP="002F4626">
      <w:pPr>
        <w:rPr>
          <w:b/>
          <w:sz w:val="24"/>
          <w:szCs w:val="24"/>
        </w:rPr>
      </w:pPr>
      <w:r w:rsidRPr="002F4626">
        <w:rPr>
          <w:b/>
          <w:sz w:val="24"/>
          <w:szCs w:val="24"/>
        </w:rPr>
        <w:t>Subcutaneous (molds acquired through traumatic implantation)</w:t>
      </w:r>
    </w:p>
    <w:p w:rsidR="002F4626" w:rsidRPr="002F4626" w:rsidRDefault="002F4626" w:rsidP="002F4626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Sporothrichiosis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Chromoblastomycosis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Eumocotic</w:t>
      </w:r>
      <w:proofErr w:type="spellEnd"/>
      <w:r w:rsidRPr="002F4626">
        <w:rPr>
          <w:sz w:val="24"/>
          <w:szCs w:val="24"/>
        </w:rPr>
        <w:t xml:space="preserve"> </w:t>
      </w:r>
      <w:proofErr w:type="spellStart"/>
      <w:r w:rsidRPr="002F4626">
        <w:rPr>
          <w:sz w:val="24"/>
          <w:szCs w:val="24"/>
        </w:rPr>
        <w:t>mycetoma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SubQ</w:t>
      </w:r>
      <w:proofErr w:type="spellEnd"/>
      <w:r w:rsidRPr="002F4626">
        <w:rPr>
          <w:sz w:val="24"/>
          <w:szCs w:val="24"/>
        </w:rPr>
        <w:t xml:space="preserve"> </w:t>
      </w:r>
      <w:proofErr w:type="spellStart"/>
      <w:r w:rsidRPr="002F4626">
        <w:rPr>
          <w:sz w:val="24"/>
          <w:szCs w:val="24"/>
        </w:rPr>
        <w:t>Zygomycosis</w:t>
      </w:r>
      <w:proofErr w:type="spellEnd"/>
    </w:p>
    <w:p w:rsidR="002F4626" w:rsidRPr="002F4626" w:rsidRDefault="002F4626" w:rsidP="002F4626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SubQ</w:t>
      </w:r>
      <w:proofErr w:type="spellEnd"/>
      <w:r w:rsidRPr="002F4626">
        <w:rPr>
          <w:sz w:val="24"/>
          <w:szCs w:val="24"/>
        </w:rPr>
        <w:t xml:space="preserve"> </w:t>
      </w:r>
      <w:proofErr w:type="spellStart"/>
      <w:r w:rsidRPr="002F4626">
        <w:rPr>
          <w:sz w:val="24"/>
          <w:szCs w:val="24"/>
        </w:rPr>
        <w:t>Phaeohyphomycosis</w:t>
      </w:r>
      <w:proofErr w:type="spellEnd"/>
      <w:r w:rsidRPr="002F4626">
        <w:rPr>
          <w:sz w:val="24"/>
          <w:szCs w:val="24"/>
        </w:rPr>
        <w:t>.</w:t>
      </w:r>
    </w:p>
    <w:p w:rsidR="002F4626" w:rsidRPr="002F4626" w:rsidRDefault="002F4626" w:rsidP="002F4626">
      <w:pPr>
        <w:rPr>
          <w:b/>
          <w:sz w:val="24"/>
          <w:szCs w:val="24"/>
        </w:rPr>
      </w:pPr>
      <w:bookmarkStart w:id="0" w:name="_GoBack"/>
      <w:r w:rsidRPr="002F4626">
        <w:rPr>
          <w:b/>
          <w:sz w:val="24"/>
          <w:szCs w:val="24"/>
        </w:rPr>
        <w:t>Cutaneous (Hair, nails, skin)</w:t>
      </w:r>
    </w:p>
    <w:bookmarkEnd w:id="0"/>
    <w:p w:rsidR="002F4626" w:rsidRPr="002F4626" w:rsidRDefault="002F4626" w:rsidP="002F4626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Dermatophytosis</w:t>
      </w:r>
      <w:proofErr w:type="spellEnd"/>
    </w:p>
    <w:p w:rsidR="002F4626" w:rsidRPr="002F4626" w:rsidRDefault="002F4626" w:rsidP="002F4626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Tinea</w:t>
      </w:r>
      <w:proofErr w:type="spellEnd"/>
      <w:r w:rsidRPr="002F4626">
        <w:rPr>
          <w:sz w:val="24"/>
          <w:szCs w:val="24"/>
        </w:rPr>
        <w:t xml:space="preserve"> </w:t>
      </w:r>
      <w:proofErr w:type="spellStart"/>
      <w:r w:rsidRPr="002F4626">
        <w:rPr>
          <w:sz w:val="24"/>
          <w:szCs w:val="24"/>
        </w:rPr>
        <w:t>barbae</w:t>
      </w:r>
      <w:proofErr w:type="spellEnd"/>
    </w:p>
    <w:p w:rsidR="002F4626" w:rsidRPr="002F4626" w:rsidRDefault="002F4626" w:rsidP="002F4626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T.capitis</w:t>
      </w:r>
      <w:proofErr w:type="spellEnd"/>
      <w:r w:rsidRPr="002F4626">
        <w:rPr>
          <w:sz w:val="24"/>
          <w:szCs w:val="24"/>
        </w:rPr>
        <w:t xml:space="preserve"> (</w:t>
      </w:r>
      <w:proofErr w:type="spellStart"/>
      <w:r w:rsidRPr="002F4626">
        <w:rPr>
          <w:sz w:val="24"/>
          <w:szCs w:val="24"/>
        </w:rPr>
        <w:t>favus</w:t>
      </w:r>
      <w:proofErr w:type="spellEnd"/>
      <w:r w:rsidRPr="002F4626">
        <w:rPr>
          <w:sz w:val="24"/>
          <w:szCs w:val="24"/>
        </w:rPr>
        <w:t>)</w:t>
      </w:r>
    </w:p>
    <w:p w:rsidR="002F4626" w:rsidRPr="002F4626" w:rsidRDefault="002F4626" w:rsidP="002F4626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T.corporis</w:t>
      </w:r>
      <w:proofErr w:type="spellEnd"/>
    </w:p>
    <w:p w:rsidR="002F4626" w:rsidRPr="002F4626" w:rsidRDefault="002F4626" w:rsidP="002F4626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T.cruris</w:t>
      </w:r>
      <w:proofErr w:type="spellEnd"/>
    </w:p>
    <w:p w:rsidR="002F4626" w:rsidRPr="002F4626" w:rsidRDefault="002F4626" w:rsidP="002F4626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T.pedis</w:t>
      </w:r>
      <w:proofErr w:type="spellEnd"/>
      <w:r w:rsidRPr="002F4626">
        <w:rPr>
          <w:sz w:val="24"/>
          <w:szCs w:val="24"/>
        </w:rPr>
        <w:t xml:space="preserve"> (moccasin, </w:t>
      </w:r>
      <w:proofErr w:type="spellStart"/>
      <w:r w:rsidRPr="002F4626">
        <w:rPr>
          <w:sz w:val="24"/>
          <w:szCs w:val="24"/>
        </w:rPr>
        <w:t>interdigit</w:t>
      </w:r>
      <w:proofErr w:type="spellEnd"/>
      <w:r w:rsidRPr="002F4626">
        <w:rPr>
          <w:sz w:val="24"/>
          <w:szCs w:val="24"/>
        </w:rPr>
        <w:t>, vesicular)</w:t>
      </w:r>
    </w:p>
    <w:p w:rsidR="002F4626" w:rsidRPr="002F4626" w:rsidRDefault="002F4626" w:rsidP="002F4626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T.unguium</w:t>
      </w:r>
      <w:proofErr w:type="spellEnd"/>
      <w:r w:rsidRPr="002F4626">
        <w:rPr>
          <w:sz w:val="24"/>
          <w:szCs w:val="24"/>
        </w:rPr>
        <w:t xml:space="preserve"> (</w:t>
      </w:r>
      <w:proofErr w:type="spellStart"/>
      <w:r w:rsidRPr="002F4626">
        <w:rPr>
          <w:sz w:val="24"/>
          <w:szCs w:val="24"/>
        </w:rPr>
        <w:t>prox</w:t>
      </w:r>
      <w:proofErr w:type="spellEnd"/>
      <w:r w:rsidRPr="002F4626">
        <w:rPr>
          <w:sz w:val="24"/>
          <w:szCs w:val="24"/>
        </w:rPr>
        <w:t xml:space="preserve">, </w:t>
      </w:r>
      <w:proofErr w:type="spellStart"/>
      <w:r w:rsidRPr="002F4626">
        <w:rPr>
          <w:sz w:val="24"/>
          <w:szCs w:val="24"/>
        </w:rPr>
        <w:t>dist</w:t>
      </w:r>
      <w:proofErr w:type="spellEnd"/>
      <w:r w:rsidRPr="002F4626">
        <w:rPr>
          <w:sz w:val="24"/>
          <w:szCs w:val="24"/>
        </w:rPr>
        <w:t>, superficial, candida)</w:t>
      </w:r>
    </w:p>
    <w:p w:rsidR="002F4626" w:rsidRPr="002F4626" w:rsidRDefault="002F4626" w:rsidP="002F4626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Pityriasis</w:t>
      </w:r>
      <w:proofErr w:type="spellEnd"/>
      <w:r w:rsidRPr="002F4626">
        <w:rPr>
          <w:sz w:val="24"/>
          <w:szCs w:val="24"/>
        </w:rPr>
        <w:t xml:space="preserve"> </w:t>
      </w:r>
      <w:proofErr w:type="spellStart"/>
      <w:r w:rsidRPr="002F4626">
        <w:rPr>
          <w:sz w:val="24"/>
          <w:szCs w:val="24"/>
        </w:rPr>
        <w:t>versicolor</w:t>
      </w:r>
      <w:proofErr w:type="spellEnd"/>
    </w:p>
    <w:p w:rsidR="00D13357" w:rsidRPr="002F4626" w:rsidRDefault="00E47857">
      <w:pPr>
        <w:rPr>
          <w:b/>
          <w:sz w:val="24"/>
          <w:szCs w:val="24"/>
          <w:u w:val="single"/>
        </w:rPr>
      </w:pPr>
      <w:r w:rsidRPr="002F4626">
        <w:rPr>
          <w:b/>
          <w:sz w:val="24"/>
          <w:szCs w:val="24"/>
          <w:u w:val="single"/>
        </w:rPr>
        <w:lastRenderedPageBreak/>
        <w:t>Fungi</w:t>
      </w:r>
    </w:p>
    <w:p w:rsidR="00E47857" w:rsidRPr="002F4626" w:rsidRDefault="00E47857">
      <w:pPr>
        <w:rPr>
          <w:sz w:val="24"/>
          <w:szCs w:val="24"/>
        </w:rPr>
      </w:pPr>
      <w:r w:rsidRPr="002F4626">
        <w:rPr>
          <w:sz w:val="24"/>
          <w:szCs w:val="24"/>
        </w:rPr>
        <w:t xml:space="preserve">Fungi are Eukaryotic organisms with a plasma membrane (additives like </w:t>
      </w:r>
      <w:proofErr w:type="spellStart"/>
      <w:r w:rsidRPr="002F4626">
        <w:rPr>
          <w:b/>
          <w:sz w:val="24"/>
          <w:szCs w:val="24"/>
        </w:rPr>
        <w:t>ergosterol</w:t>
      </w:r>
      <w:proofErr w:type="spellEnd"/>
      <w:r w:rsidRPr="002F4626">
        <w:rPr>
          <w:sz w:val="24"/>
          <w:szCs w:val="24"/>
        </w:rPr>
        <w:t>) and an external cell wall (</w:t>
      </w:r>
      <w:r w:rsidRPr="002F4626">
        <w:rPr>
          <w:b/>
          <w:sz w:val="24"/>
          <w:szCs w:val="24"/>
        </w:rPr>
        <w:t xml:space="preserve">chitin, </w:t>
      </w:r>
      <w:proofErr w:type="spellStart"/>
      <w:r w:rsidRPr="002F4626">
        <w:rPr>
          <w:b/>
          <w:sz w:val="24"/>
          <w:szCs w:val="24"/>
        </w:rPr>
        <w:t>glucan</w:t>
      </w:r>
      <w:proofErr w:type="spellEnd"/>
      <w:r w:rsidRPr="002F4626">
        <w:rPr>
          <w:b/>
          <w:sz w:val="24"/>
          <w:szCs w:val="24"/>
        </w:rPr>
        <w:t xml:space="preserve">, </w:t>
      </w:r>
      <w:proofErr w:type="spellStart"/>
      <w:r w:rsidRPr="002F4626">
        <w:rPr>
          <w:b/>
          <w:sz w:val="24"/>
          <w:szCs w:val="24"/>
        </w:rPr>
        <w:t>mannin</w:t>
      </w:r>
      <w:proofErr w:type="spellEnd"/>
      <w:r w:rsidRPr="002F4626">
        <w:rPr>
          <w:sz w:val="24"/>
          <w:szCs w:val="24"/>
        </w:rPr>
        <w:t xml:space="preserve">). Symbiotic relationships: plants, insects, algae/cyanobacteria (lichens). Some are carnivorous and </w:t>
      </w:r>
      <w:proofErr w:type="spellStart"/>
      <w:r w:rsidRPr="002F4626">
        <w:rPr>
          <w:sz w:val="24"/>
          <w:szCs w:val="24"/>
        </w:rPr>
        <w:t>mecelial</w:t>
      </w:r>
      <w:proofErr w:type="spellEnd"/>
      <w:r w:rsidRPr="002F4626">
        <w:rPr>
          <w:sz w:val="24"/>
          <w:szCs w:val="24"/>
        </w:rPr>
        <w:t xml:space="preserve"> network used to ensnare nematodes in the soil. Their effects are witnessed in medicine in the form of poisons, infection in </w:t>
      </w:r>
      <w:proofErr w:type="spellStart"/>
      <w:r w:rsidRPr="002F4626">
        <w:rPr>
          <w:sz w:val="24"/>
          <w:szCs w:val="24"/>
        </w:rPr>
        <w:t>immunocompromised</w:t>
      </w:r>
      <w:proofErr w:type="spellEnd"/>
      <w:r w:rsidRPr="002F4626">
        <w:rPr>
          <w:sz w:val="24"/>
          <w:szCs w:val="24"/>
        </w:rPr>
        <w:t>, primary infections and allergies/hypersensitivity.</w:t>
      </w:r>
      <w:r w:rsidR="00047C2E" w:rsidRPr="002F4626">
        <w:rPr>
          <w:sz w:val="24"/>
          <w:szCs w:val="24"/>
        </w:rPr>
        <w:t xml:space="preserve"> </w:t>
      </w:r>
    </w:p>
    <w:p w:rsidR="00047C2E" w:rsidRPr="002F4626" w:rsidRDefault="00646215" w:rsidP="00047C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626">
        <w:rPr>
          <w:sz w:val="24"/>
          <w:szCs w:val="24"/>
        </w:rPr>
        <w:t xml:space="preserve">Alpha </w:t>
      </w:r>
      <w:proofErr w:type="spellStart"/>
      <w:r w:rsidR="00047C2E" w:rsidRPr="002F4626">
        <w:rPr>
          <w:sz w:val="24"/>
          <w:szCs w:val="24"/>
        </w:rPr>
        <w:t>Amanitin</w:t>
      </w:r>
      <w:proofErr w:type="spellEnd"/>
      <w:r w:rsidR="00047C2E" w:rsidRPr="002F4626">
        <w:rPr>
          <w:sz w:val="24"/>
          <w:szCs w:val="24"/>
        </w:rPr>
        <w:t xml:space="preserve"> (12-24hrs): </w:t>
      </w:r>
      <w:proofErr w:type="spellStart"/>
      <w:r w:rsidR="00047C2E" w:rsidRPr="002F4626">
        <w:rPr>
          <w:sz w:val="24"/>
          <w:szCs w:val="24"/>
        </w:rPr>
        <w:t>inhib</w:t>
      </w:r>
      <w:proofErr w:type="spellEnd"/>
      <w:r w:rsidR="00047C2E" w:rsidRPr="002F4626">
        <w:rPr>
          <w:sz w:val="24"/>
          <w:szCs w:val="24"/>
        </w:rPr>
        <w:t xml:space="preserve"> RNA pol II with fulminant hepatitis </w:t>
      </w:r>
    </w:p>
    <w:p w:rsidR="00047C2E" w:rsidRPr="002F4626" w:rsidRDefault="00047C2E" w:rsidP="00047C2E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2F4626">
        <w:rPr>
          <w:sz w:val="24"/>
          <w:szCs w:val="24"/>
        </w:rPr>
        <w:t>Muscarine</w:t>
      </w:r>
      <w:proofErr w:type="spellEnd"/>
      <w:r w:rsidRPr="002F4626">
        <w:rPr>
          <w:sz w:val="24"/>
          <w:szCs w:val="24"/>
        </w:rPr>
        <w:t xml:space="preserve"> (30min): PSL, cholinergic poisoning, pinpoint pupils, diarrhea/vomit</w:t>
      </w:r>
    </w:p>
    <w:p w:rsidR="00047C2E" w:rsidRPr="002F4626" w:rsidRDefault="00047C2E" w:rsidP="00047C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626">
        <w:rPr>
          <w:sz w:val="24"/>
          <w:szCs w:val="24"/>
        </w:rPr>
        <w:t>Ergot: bizarre behavior</w:t>
      </w:r>
    </w:p>
    <w:p w:rsidR="00047C2E" w:rsidRPr="002F4626" w:rsidRDefault="00047C2E" w:rsidP="00047C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626">
        <w:rPr>
          <w:sz w:val="24"/>
          <w:szCs w:val="24"/>
        </w:rPr>
        <w:t>Psychoactive mushrooms</w:t>
      </w:r>
    </w:p>
    <w:p w:rsidR="00646215" w:rsidRPr="002F4626" w:rsidRDefault="00646215" w:rsidP="00047C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626">
        <w:rPr>
          <w:sz w:val="24"/>
          <w:szCs w:val="24"/>
        </w:rPr>
        <w:t>Fungal toxins like alcohol, oxalic acid, penicillin, cyclosporine A, citric acid</w:t>
      </w:r>
    </w:p>
    <w:p w:rsidR="00047C2E" w:rsidRPr="002F4626" w:rsidRDefault="00047C2E">
      <w:pPr>
        <w:rPr>
          <w:sz w:val="24"/>
          <w:szCs w:val="24"/>
        </w:rPr>
      </w:pPr>
    </w:p>
    <w:p w:rsidR="00E47857" w:rsidRPr="002F4626" w:rsidRDefault="00E47857">
      <w:pPr>
        <w:rPr>
          <w:sz w:val="24"/>
          <w:szCs w:val="24"/>
        </w:rPr>
      </w:pPr>
      <w:r w:rsidRPr="002F4626">
        <w:rPr>
          <w:sz w:val="24"/>
          <w:szCs w:val="24"/>
        </w:rPr>
        <w:t xml:space="preserve">7 phyla of fungi but only three are super important clinically: </w:t>
      </w:r>
      <w:proofErr w:type="spellStart"/>
      <w:r w:rsidRPr="002F4626">
        <w:rPr>
          <w:b/>
          <w:sz w:val="24"/>
          <w:szCs w:val="24"/>
        </w:rPr>
        <w:t>Blastocladiomycota</w:t>
      </w:r>
      <w:proofErr w:type="spellEnd"/>
      <w:r w:rsidRPr="002F4626">
        <w:rPr>
          <w:sz w:val="24"/>
          <w:szCs w:val="24"/>
        </w:rPr>
        <w:t xml:space="preserve"> (infect all eukaryotic groups), </w:t>
      </w:r>
      <w:proofErr w:type="spellStart"/>
      <w:r w:rsidRPr="002F4626">
        <w:rPr>
          <w:b/>
          <w:sz w:val="24"/>
          <w:szCs w:val="24"/>
        </w:rPr>
        <w:t>Zygomycota</w:t>
      </w:r>
      <w:proofErr w:type="spellEnd"/>
      <w:r w:rsidRPr="002F4626">
        <w:rPr>
          <w:sz w:val="24"/>
          <w:szCs w:val="24"/>
        </w:rPr>
        <w:t xml:space="preserve"> (sugar and pin molds in black bread mold important in diabetics), </w:t>
      </w:r>
      <w:r w:rsidRPr="002F4626">
        <w:rPr>
          <w:b/>
          <w:sz w:val="24"/>
          <w:szCs w:val="24"/>
        </w:rPr>
        <w:t>Ascomycota</w:t>
      </w:r>
      <w:r w:rsidR="00047C2E" w:rsidRPr="002F4626">
        <w:rPr>
          <w:sz w:val="24"/>
          <w:szCs w:val="24"/>
        </w:rPr>
        <w:t xml:space="preserve"> (single celled</w:t>
      </w:r>
      <w:r w:rsidRPr="002F4626">
        <w:rPr>
          <w:sz w:val="24"/>
          <w:szCs w:val="24"/>
        </w:rPr>
        <w:t xml:space="preserve"> yeasts like candida and </w:t>
      </w:r>
      <w:proofErr w:type="spellStart"/>
      <w:r w:rsidRPr="002F4626">
        <w:rPr>
          <w:sz w:val="24"/>
          <w:szCs w:val="24"/>
        </w:rPr>
        <w:t>pichia</w:t>
      </w:r>
      <w:proofErr w:type="spellEnd"/>
      <w:r w:rsidRPr="002F4626">
        <w:rPr>
          <w:sz w:val="24"/>
          <w:szCs w:val="24"/>
        </w:rPr>
        <w:t xml:space="preserve"> </w:t>
      </w:r>
      <w:proofErr w:type="gramStart"/>
      <w:r w:rsidRPr="002F4626">
        <w:rPr>
          <w:sz w:val="24"/>
          <w:szCs w:val="24"/>
        </w:rPr>
        <w:t xml:space="preserve">pneumocystis  </w:t>
      </w:r>
      <w:proofErr w:type="spellStart"/>
      <w:r w:rsidRPr="002F4626">
        <w:rPr>
          <w:sz w:val="24"/>
          <w:szCs w:val="24"/>
        </w:rPr>
        <w:t>histoplsama</w:t>
      </w:r>
      <w:proofErr w:type="spellEnd"/>
      <w:proofErr w:type="gramEnd"/>
      <w:r w:rsidRPr="002F4626">
        <w:rPr>
          <w:sz w:val="24"/>
          <w:szCs w:val="24"/>
        </w:rPr>
        <w:t xml:space="preserve">, </w:t>
      </w:r>
      <w:proofErr w:type="spellStart"/>
      <w:r w:rsidRPr="002F4626">
        <w:rPr>
          <w:sz w:val="24"/>
          <w:szCs w:val="24"/>
        </w:rPr>
        <w:t>aspergillus</w:t>
      </w:r>
      <w:proofErr w:type="spellEnd"/>
      <w:r w:rsidRPr="002F4626">
        <w:rPr>
          <w:sz w:val="24"/>
          <w:szCs w:val="24"/>
        </w:rPr>
        <w:t xml:space="preserve">), </w:t>
      </w:r>
      <w:proofErr w:type="spellStart"/>
      <w:r w:rsidRPr="002F4626">
        <w:rPr>
          <w:b/>
          <w:sz w:val="24"/>
          <w:szCs w:val="24"/>
        </w:rPr>
        <w:t>Basidiomycota</w:t>
      </w:r>
      <w:proofErr w:type="spellEnd"/>
      <w:r w:rsidRPr="002F4626">
        <w:rPr>
          <w:sz w:val="24"/>
          <w:szCs w:val="24"/>
        </w:rPr>
        <w:t xml:space="preserve"> (Cryptococcus in HIV). </w:t>
      </w:r>
    </w:p>
    <w:p w:rsidR="00E47857" w:rsidRPr="002F4626" w:rsidRDefault="00E47857">
      <w:pPr>
        <w:rPr>
          <w:sz w:val="24"/>
          <w:szCs w:val="24"/>
        </w:rPr>
      </w:pPr>
      <w:r w:rsidRPr="002F4626">
        <w:rPr>
          <w:sz w:val="24"/>
          <w:szCs w:val="24"/>
        </w:rPr>
        <w:t>Molds have apical growth with mycelium branching (</w:t>
      </w:r>
      <w:proofErr w:type="spellStart"/>
      <w:r w:rsidR="00FF4939" w:rsidRPr="002F4626">
        <w:rPr>
          <w:sz w:val="24"/>
          <w:szCs w:val="24"/>
        </w:rPr>
        <w:t>distrib</w:t>
      </w:r>
      <w:proofErr w:type="spellEnd"/>
      <w:r w:rsidR="00FF4939" w:rsidRPr="002F4626">
        <w:rPr>
          <w:sz w:val="24"/>
          <w:szCs w:val="24"/>
        </w:rPr>
        <w:t>. by spores)</w:t>
      </w:r>
      <w:r w:rsidRPr="002F4626">
        <w:rPr>
          <w:sz w:val="24"/>
          <w:szCs w:val="24"/>
        </w:rPr>
        <w:t>. Yeasts have cellular growth with budding</w:t>
      </w:r>
      <w:r w:rsidR="00FF4939" w:rsidRPr="002F4626">
        <w:rPr>
          <w:sz w:val="24"/>
          <w:szCs w:val="24"/>
        </w:rPr>
        <w:t xml:space="preserve"> (</w:t>
      </w:r>
      <w:proofErr w:type="spellStart"/>
      <w:r w:rsidR="00FF4939" w:rsidRPr="002F4626">
        <w:rPr>
          <w:sz w:val="24"/>
          <w:szCs w:val="24"/>
        </w:rPr>
        <w:t>distrib</w:t>
      </w:r>
      <w:proofErr w:type="spellEnd"/>
      <w:r w:rsidR="00FF4939" w:rsidRPr="002F4626">
        <w:rPr>
          <w:sz w:val="24"/>
          <w:szCs w:val="24"/>
        </w:rPr>
        <w:t>. by fluid films)</w:t>
      </w:r>
      <w:r w:rsidRPr="002F4626">
        <w:rPr>
          <w:sz w:val="24"/>
          <w:szCs w:val="24"/>
        </w:rPr>
        <w:t>. The chitin in the cell wall is developed similarly to cellulose and is a NAG chain. Wall gives the mold its rigidity which is necessary for forward pressure</w:t>
      </w:r>
      <w:r w:rsidR="00FF4939" w:rsidRPr="002F4626">
        <w:rPr>
          <w:sz w:val="24"/>
          <w:szCs w:val="24"/>
        </w:rPr>
        <w:t xml:space="preserve"> (chitin is in high concentration </w:t>
      </w:r>
      <w:proofErr w:type="gramStart"/>
      <w:r w:rsidR="00FF4939" w:rsidRPr="002F4626">
        <w:rPr>
          <w:sz w:val="24"/>
          <w:szCs w:val="24"/>
        </w:rPr>
        <w:t xml:space="preserve">in </w:t>
      </w:r>
      <w:r w:rsidRPr="002F4626">
        <w:rPr>
          <w:sz w:val="24"/>
          <w:szCs w:val="24"/>
        </w:rPr>
        <w:t>.</w:t>
      </w:r>
      <w:proofErr w:type="gramEnd"/>
    </w:p>
    <w:p w:rsidR="00FF4939" w:rsidRPr="002F4626" w:rsidRDefault="00FF4939">
      <w:pPr>
        <w:rPr>
          <w:sz w:val="24"/>
          <w:szCs w:val="24"/>
        </w:rPr>
      </w:pPr>
      <w:r w:rsidRPr="002F4626">
        <w:rPr>
          <w:sz w:val="24"/>
          <w:szCs w:val="24"/>
        </w:rPr>
        <w:t xml:space="preserve">Conidia are asexually produced, non-motile spores produced naked on the fungus. </w:t>
      </w:r>
      <w:proofErr w:type="spellStart"/>
      <w:r w:rsidRPr="002F4626">
        <w:rPr>
          <w:b/>
          <w:sz w:val="24"/>
          <w:szCs w:val="24"/>
        </w:rPr>
        <w:t>Blastoconidia</w:t>
      </w:r>
      <w:proofErr w:type="spellEnd"/>
      <w:r w:rsidRPr="002F4626">
        <w:rPr>
          <w:sz w:val="24"/>
          <w:szCs w:val="24"/>
        </w:rPr>
        <w:t xml:space="preserve"> are pushed out of the </w:t>
      </w:r>
      <w:proofErr w:type="spellStart"/>
      <w:r w:rsidRPr="002F4626">
        <w:rPr>
          <w:sz w:val="24"/>
          <w:szCs w:val="24"/>
        </w:rPr>
        <w:t>condiophore</w:t>
      </w:r>
      <w:proofErr w:type="spellEnd"/>
      <w:r w:rsidRPr="002F4626">
        <w:rPr>
          <w:sz w:val="24"/>
          <w:szCs w:val="24"/>
        </w:rPr>
        <w:t xml:space="preserve"> and have a new cell wall; </w:t>
      </w:r>
      <w:r w:rsidRPr="002F4626">
        <w:rPr>
          <w:b/>
          <w:sz w:val="24"/>
          <w:szCs w:val="24"/>
        </w:rPr>
        <w:t>thallic</w:t>
      </w:r>
      <w:r w:rsidRPr="002F4626">
        <w:rPr>
          <w:sz w:val="24"/>
          <w:szCs w:val="24"/>
        </w:rPr>
        <w:t xml:space="preserve"> </w:t>
      </w:r>
      <w:proofErr w:type="spellStart"/>
      <w:r w:rsidRPr="002F4626">
        <w:rPr>
          <w:sz w:val="24"/>
          <w:szCs w:val="24"/>
        </w:rPr>
        <w:t>conidiogenesis</w:t>
      </w:r>
      <w:proofErr w:type="spellEnd"/>
      <w:r w:rsidRPr="002F4626">
        <w:rPr>
          <w:sz w:val="24"/>
          <w:szCs w:val="24"/>
        </w:rPr>
        <w:t xml:space="preserve"> comes from the remodeling of </w:t>
      </w:r>
      <w:r w:rsidR="00047C2E" w:rsidRPr="002F4626">
        <w:rPr>
          <w:sz w:val="24"/>
          <w:szCs w:val="24"/>
        </w:rPr>
        <w:t xml:space="preserve">existing hyphae. </w:t>
      </w:r>
      <w:proofErr w:type="spellStart"/>
      <w:r w:rsidR="00047C2E" w:rsidRPr="002F4626">
        <w:rPr>
          <w:sz w:val="24"/>
          <w:szCs w:val="24"/>
        </w:rPr>
        <w:t>Zygomycetes</w:t>
      </w:r>
      <w:proofErr w:type="spellEnd"/>
      <w:r w:rsidR="00047C2E" w:rsidRPr="002F4626">
        <w:rPr>
          <w:sz w:val="24"/>
          <w:szCs w:val="24"/>
        </w:rPr>
        <w:t xml:space="preserve"> use </w:t>
      </w:r>
      <w:proofErr w:type="spellStart"/>
      <w:r w:rsidR="00047C2E" w:rsidRPr="002F4626">
        <w:rPr>
          <w:sz w:val="24"/>
          <w:szCs w:val="24"/>
        </w:rPr>
        <w:t>sporangiospores</w:t>
      </w:r>
      <w:proofErr w:type="spellEnd"/>
      <w:r w:rsidR="00047C2E" w:rsidRPr="002F4626">
        <w:rPr>
          <w:sz w:val="24"/>
          <w:szCs w:val="24"/>
        </w:rPr>
        <w:t xml:space="preserve"> from a sporangium.  Sexually produced spores undergo meiosis with sporulation apparatus known as the </w:t>
      </w:r>
      <w:proofErr w:type="spellStart"/>
      <w:r w:rsidR="00047C2E" w:rsidRPr="002F4626">
        <w:rPr>
          <w:sz w:val="24"/>
          <w:szCs w:val="24"/>
        </w:rPr>
        <w:t>teleomorph</w:t>
      </w:r>
      <w:proofErr w:type="spellEnd"/>
      <w:r w:rsidR="00047C2E" w:rsidRPr="002F4626">
        <w:rPr>
          <w:sz w:val="24"/>
          <w:szCs w:val="24"/>
        </w:rPr>
        <w:t xml:space="preserve"> (</w:t>
      </w:r>
      <w:proofErr w:type="spellStart"/>
      <w:r w:rsidR="00047C2E" w:rsidRPr="002F4626">
        <w:rPr>
          <w:sz w:val="24"/>
          <w:szCs w:val="24"/>
        </w:rPr>
        <w:t>ascospores</w:t>
      </w:r>
      <w:proofErr w:type="spellEnd"/>
      <w:r w:rsidR="00047C2E" w:rsidRPr="002F4626">
        <w:rPr>
          <w:sz w:val="24"/>
          <w:szCs w:val="24"/>
        </w:rPr>
        <w:t xml:space="preserve"> by </w:t>
      </w:r>
      <w:proofErr w:type="spellStart"/>
      <w:r w:rsidR="00047C2E" w:rsidRPr="002F4626">
        <w:rPr>
          <w:sz w:val="24"/>
          <w:szCs w:val="24"/>
        </w:rPr>
        <w:t>ascomycetes</w:t>
      </w:r>
      <w:proofErr w:type="spellEnd"/>
      <w:r w:rsidR="00047C2E" w:rsidRPr="002F4626">
        <w:rPr>
          <w:sz w:val="24"/>
          <w:szCs w:val="24"/>
        </w:rPr>
        <w:t xml:space="preserve"> and </w:t>
      </w:r>
      <w:proofErr w:type="spellStart"/>
      <w:r w:rsidR="00047C2E" w:rsidRPr="002F4626">
        <w:rPr>
          <w:sz w:val="24"/>
          <w:szCs w:val="24"/>
        </w:rPr>
        <w:t>zygospores</w:t>
      </w:r>
      <w:proofErr w:type="spellEnd"/>
      <w:r w:rsidR="00047C2E" w:rsidRPr="002F4626">
        <w:rPr>
          <w:sz w:val="24"/>
          <w:szCs w:val="24"/>
        </w:rPr>
        <w:t xml:space="preserve"> by </w:t>
      </w:r>
      <w:proofErr w:type="spellStart"/>
      <w:r w:rsidR="00047C2E" w:rsidRPr="002F4626">
        <w:rPr>
          <w:sz w:val="24"/>
          <w:szCs w:val="24"/>
        </w:rPr>
        <w:t>zygomycetes</w:t>
      </w:r>
      <w:proofErr w:type="spellEnd"/>
      <w:r w:rsidR="00047C2E" w:rsidRPr="002F4626">
        <w:rPr>
          <w:sz w:val="24"/>
          <w:szCs w:val="24"/>
        </w:rPr>
        <w:t xml:space="preserve">). </w:t>
      </w:r>
    </w:p>
    <w:p w:rsidR="00646215" w:rsidRPr="002F4626" w:rsidRDefault="00646215">
      <w:pPr>
        <w:rPr>
          <w:sz w:val="24"/>
          <w:szCs w:val="24"/>
        </w:rPr>
      </w:pPr>
    </w:p>
    <w:p w:rsidR="00646215" w:rsidRPr="002F4626" w:rsidRDefault="00646215">
      <w:pPr>
        <w:rPr>
          <w:b/>
          <w:sz w:val="24"/>
          <w:szCs w:val="24"/>
          <w:u w:val="single"/>
        </w:rPr>
      </w:pPr>
      <w:r w:rsidRPr="002F4626">
        <w:rPr>
          <w:b/>
          <w:sz w:val="24"/>
          <w:szCs w:val="24"/>
          <w:u w:val="single"/>
        </w:rPr>
        <w:t>Antifungals</w:t>
      </w:r>
    </w:p>
    <w:p w:rsidR="00646215" w:rsidRPr="002F4626" w:rsidRDefault="00646215">
      <w:pPr>
        <w:rPr>
          <w:sz w:val="24"/>
          <w:szCs w:val="24"/>
        </w:rPr>
      </w:pPr>
      <w:r w:rsidRPr="002F4626">
        <w:rPr>
          <w:sz w:val="24"/>
          <w:szCs w:val="24"/>
        </w:rPr>
        <w:t xml:space="preserve">Need to be </w:t>
      </w:r>
      <w:proofErr w:type="spellStart"/>
      <w:r w:rsidRPr="002F4626">
        <w:rPr>
          <w:sz w:val="24"/>
          <w:szCs w:val="24"/>
        </w:rPr>
        <w:t>cidal</w:t>
      </w:r>
      <w:proofErr w:type="spellEnd"/>
      <w:r w:rsidRPr="002F4626">
        <w:rPr>
          <w:sz w:val="24"/>
          <w:szCs w:val="24"/>
        </w:rPr>
        <w:t xml:space="preserve">, broad, high specificity, low side effects, low resistance, oral AND </w:t>
      </w:r>
      <w:proofErr w:type="gramStart"/>
      <w:r w:rsidRPr="002F4626">
        <w:rPr>
          <w:sz w:val="24"/>
          <w:szCs w:val="24"/>
        </w:rPr>
        <w:t>iv</w:t>
      </w:r>
      <w:proofErr w:type="gramEnd"/>
      <w:r w:rsidRPr="002F4626">
        <w:rPr>
          <w:sz w:val="24"/>
          <w:szCs w:val="24"/>
        </w:rPr>
        <w:t xml:space="preserve"> and cheap</w:t>
      </w:r>
    </w:p>
    <w:p w:rsidR="00646215" w:rsidRPr="002F4626" w:rsidRDefault="00646215">
      <w:pPr>
        <w:rPr>
          <w:b/>
          <w:sz w:val="24"/>
          <w:szCs w:val="24"/>
        </w:rPr>
      </w:pPr>
      <w:r w:rsidRPr="002F4626">
        <w:rPr>
          <w:b/>
          <w:sz w:val="24"/>
          <w:szCs w:val="24"/>
          <w:u w:val="single"/>
        </w:rPr>
        <w:t>Azoles</w:t>
      </w:r>
      <w:r w:rsidRPr="002F4626">
        <w:rPr>
          <w:sz w:val="24"/>
          <w:szCs w:val="24"/>
        </w:rPr>
        <w:t xml:space="preserve">: Block </w:t>
      </w:r>
      <w:proofErr w:type="spellStart"/>
      <w:r w:rsidRPr="002F4626">
        <w:rPr>
          <w:sz w:val="24"/>
          <w:szCs w:val="24"/>
        </w:rPr>
        <w:t>Ergosterol</w:t>
      </w:r>
      <w:proofErr w:type="spellEnd"/>
      <w:r w:rsidRPr="002F4626">
        <w:rPr>
          <w:sz w:val="24"/>
          <w:szCs w:val="24"/>
        </w:rPr>
        <w:t xml:space="preserve">. Fluconazole (yeast with some CNS activity), </w:t>
      </w:r>
      <w:proofErr w:type="spellStart"/>
      <w:r w:rsidRPr="002F4626">
        <w:rPr>
          <w:sz w:val="24"/>
          <w:szCs w:val="24"/>
        </w:rPr>
        <w:t>Itraconazole</w:t>
      </w:r>
      <w:proofErr w:type="spellEnd"/>
      <w:r w:rsidRPr="002F4626">
        <w:rPr>
          <w:sz w:val="24"/>
          <w:szCs w:val="24"/>
        </w:rPr>
        <w:t xml:space="preserve"> (broader), </w:t>
      </w:r>
      <w:proofErr w:type="spellStart"/>
      <w:r w:rsidRPr="002F4626">
        <w:rPr>
          <w:sz w:val="24"/>
          <w:szCs w:val="24"/>
        </w:rPr>
        <w:t>Voriconazole</w:t>
      </w:r>
      <w:proofErr w:type="spellEnd"/>
      <w:r w:rsidRPr="002F4626">
        <w:rPr>
          <w:sz w:val="24"/>
          <w:szCs w:val="24"/>
        </w:rPr>
        <w:t xml:space="preserve"> (best azole for broad spectrum and is sometimes safer/more effective than Amp B for </w:t>
      </w:r>
      <w:proofErr w:type="spellStart"/>
      <w:r w:rsidRPr="002F4626">
        <w:rPr>
          <w:sz w:val="24"/>
          <w:szCs w:val="24"/>
        </w:rPr>
        <w:t>Aspergillus</w:t>
      </w:r>
      <w:proofErr w:type="spellEnd"/>
      <w:r w:rsidRPr="002F4626">
        <w:rPr>
          <w:sz w:val="24"/>
          <w:szCs w:val="24"/>
        </w:rPr>
        <w:t xml:space="preserve">). </w:t>
      </w:r>
      <w:r w:rsidRPr="002F4626">
        <w:rPr>
          <w:b/>
          <w:sz w:val="24"/>
          <w:szCs w:val="24"/>
        </w:rPr>
        <w:t xml:space="preserve">Resistance by efflux primarily… over expression of erg11 makes more pumps that aren’t as easily recognized. </w:t>
      </w:r>
    </w:p>
    <w:p w:rsidR="00646215" w:rsidRPr="002F4626" w:rsidRDefault="00646215">
      <w:pPr>
        <w:rPr>
          <w:b/>
          <w:sz w:val="24"/>
          <w:szCs w:val="24"/>
        </w:rPr>
      </w:pPr>
      <w:proofErr w:type="spellStart"/>
      <w:r w:rsidRPr="002F4626">
        <w:rPr>
          <w:b/>
          <w:sz w:val="24"/>
          <w:szCs w:val="24"/>
          <w:u w:val="single"/>
        </w:rPr>
        <w:lastRenderedPageBreak/>
        <w:t>Echinocandins</w:t>
      </w:r>
      <w:proofErr w:type="spellEnd"/>
      <w:r w:rsidRPr="002F4626">
        <w:rPr>
          <w:b/>
          <w:sz w:val="24"/>
          <w:szCs w:val="24"/>
          <w:u w:val="single"/>
        </w:rPr>
        <w:t xml:space="preserve">: </w:t>
      </w:r>
      <w:proofErr w:type="spellStart"/>
      <w:r w:rsidRPr="002F4626">
        <w:rPr>
          <w:sz w:val="24"/>
          <w:szCs w:val="24"/>
        </w:rPr>
        <w:t>caspofugin</w:t>
      </w:r>
      <w:proofErr w:type="spellEnd"/>
      <w:r w:rsidR="0005735A" w:rsidRPr="002F4626">
        <w:rPr>
          <w:sz w:val="24"/>
          <w:szCs w:val="24"/>
        </w:rPr>
        <w:t xml:space="preserve"> (</w:t>
      </w:r>
      <w:proofErr w:type="spellStart"/>
      <w:r w:rsidR="0005735A" w:rsidRPr="002F4626">
        <w:rPr>
          <w:sz w:val="24"/>
          <w:szCs w:val="24"/>
        </w:rPr>
        <w:t>Cidal</w:t>
      </w:r>
      <w:proofErr w:type="spellEnd"/>
      <w:r w:rsidR="0005735A" w:rsidRPr="002F4626">
        <w:rPr>
          <w:sz w:val="24"/>
          <w:szCs w:val="24"/>
        </w:rPr>
        <w:t>, IV, low toxic, minimal CSF/urine</w:t>
      </w:r>
      <w:r w:rsidR="00D1385D" w:rsidRPr="002F4626">
        <w:rPr>
          <w:sz w:val="24"/>
          <w:szCs w:val="24"/>
        </w:rPr>
        <w:t xml:space="preserve">, interact </w:t>
      </w:r>
      <w:proofErr w:type="spellStart"/>
      <w:r w:rsidR="00D1385D" w:rsidRPr="002F4626">
        <w:rPr>
          <w:sz w:val="24"/>
          <w:szCs w:val="24"/>
        </w:rPr>
        <w:t>cyclosporin</w:t>
      </w:r>
      <w:proofErr w:type="spellEnd"/>
      <w:r w:rsidR="0005735A" w:rsidRPr="002F4626">
        <w:rPr>
          <w:sz w:val="24"/>
          <w:szCs w:val="24"/>
        </w:rPr>
        <w:t>)</w:t>
      </w:r>
      <w:r w:rsidRPr="002F4626">
        <w:rPr>
          <w:sz w:val="24"/>
          <w:szCs w:val="24"/>
        </w:rPr>
        <w:t xml:space="preserve">, </w:t>
      </w:r>
      <w:proofErr w:type="spellStart"/>
      <w:r w:rsidRPr="002F4626">
        <w:rPr>
          <w:sz w:val="24"/>
          <w:szCs w:val="24"/>
        </w:rPr>
        <w:t>anidulafugin</w:t>
      </w:r>
      <w:proofErr w:type="spellEnd"/>
      <w:r w:rsidR="00D1385D" w:rsidRPr="002F4626">
        <w:rPr>
          <w:sz w:val="24"/>
          <w:szCs w:val="24"/>
        </w:rPr>
        <w:t xml:space="preserve"> (IV only with longest t1/2, no interactions)</w:t>
      </w:r>
      <w:r w:rsidRPr="002F4626">
        <w:rPr>
          <w:sz w:val="24"/>
          <w:szCs w:val="24"/>
        </w:rPr>
        <w:t xml:space="preserve">, </w:t>
      </w:r>
      <w:proofErr w:type="spellStart"/>
      <w:r w:rsidRPr="002F4626">
        <w:rPr>
          <w:sz w:val="24"/>
          <w:szCs w:val="24"/>
        </w:rPr>
        <w:t>micafugin</w:t>
      </w:r>
      <w:proofErr w:type="spellEnd"/>
      <w:r w:rsidR="00D1385D" w:rsidRPr="002F4626">
        <w:rPr>
          <w:sz w:val="24"/>
          <w:szCs w:val="24"/>
        </w:rPr>
        <w:t xml:space="preserve"> (fungicidal and potent for </w:t>
      </w:r>
      <w:proofErr w:type="spellStart"/>
      <w:r w:rsidR="00D1385D" w:rsidRPr="002F4626">
        <w:rPr>
          <w:sz w:val="24"/>
          <w:szCs w:val="24"/>
        </w:rPr>
        <w:t>aspergillus</w:t>
      </w:r>
      <w:proofErr w:type="spellEnd"/>
      <w:r w:rsidR="00D1385D" w:rsidRPr="002F4626">
        <w:rPr>
          <w:sz w:val="24"/>
          <w:szCs w:val="24"/>
        </w:rPr>
        <w:t>)</w:t>
      </w:r>
      <w:r w:rsidRPr="002F4626">
        <w:rPr>
          <w:sz w:val="24"/>
          <w:szCs w:val="24"/>
        </w:rPr>
        <w:t xml:space="preserve">, </w:t>
      </w:r>
      <w:proofErr w:type="spellStart"/>
      <w:r w:rsidRPr="002F4626">
        <w:rPr>
          <w:sz w:val="24"/>
          <w:szCs w:val="24"/>
        </w:rPr>
        <w:t>aminocandin</w:t>
      </w:r>
      <w:proofErr w:type="spellEnd"/>
      <w:r w:rsidRPr="002F4626">
        <w:rPr>
          <w:sz w:val="24"/>
          <w:szCs w:val="24"/>
        </w:rPr>
        <w:t xml:space="preserve">… Work well for </w:t>
      </w:r>
      <w:r w:rsidR="0005735A" w:rsidRPr="002F4626">
        <w:rPr>
          <w:sz w:val="24"/>
          <w:szCs w:val="24"/>
        </w:rPr>
        <w:t xml:space="preserve">azole-resistant </w:t>
      </w:r>
      <w:r w:rsidRPr="002F4626">
        <w:rPr>
          <w:sz w:val="24"/>
          <w:szCs w:val="24"/>
        </w:rPr>
        <w:t>candida and act by targeting cell wall synth</w:t>
      </w:r>
      <w:r w:rsidR="00D1385D" w:rsidRPr="002F4626">
        <w:rPr>
          <w:sz w:val="24"/>
          <w:szCs w:val="24"/>
        </w:rPr>
        <w:t xml:space="preserve">. </w:t>
      </w:r>
      <w:r w:rsidR="00D1385D" w:rsidRPr="002F4626">
        <w:rPr>
          <w:b/>
          <w:sz w:val="24"/>
          <w:szCs w:val="24"/>
        </w:rPr>
        <w:t xml:space="preserve">Resistance by FKS1 gene is mutated so it is no longer recognizable.  Also the Cdr2p efflux pump may be involved. Resistance to one </w:t>
      </w:r>
      <w:proofErr w:type="spellStart"/>
      <w:r w:rsidR="00D1385D" w:rsidRPr="002F4626">
        <w:rPr>
          <w:b/>
          <w:sz w:val="24"/>
          <w:szCs w:val="24"/>
        </w:rPr>
        <w:t>echinocandin</w:t>
      </w:r>
      <w:proofErr w:type="spellEnd"/>
      <w:r w:rsidR="00D1385D" w:rsidRPr="002F4626">
        <w:rPr>
          <w:b/>
          <w:sz w:val="24"/>
          <w:szCs w:val="24"/>
        </w:rPr>
        <w:t xml:space="preserve"> does not infer resistance to all forms.</w:t>
      </w:r>
    </w:p>
    <w:p w:rsidR="00D1385D" w:rsidRPr="002F4626" w:rsidRDefault="00D1385D">
      <w:pPr>
        <w:rPr>
          <w:b/>
          <w:sz w:val="24"/>
          <w:szCs w:val="24"/>
        </w:rPr>
      </w:pPr>
      <w:proofErr w:type="spellStart"/>
      <w:r w:rsidRPr="002F4626">
        <w:rPr>
          <w:b/>
          <w:sz w:val="24"/>
          <w:szCs w:val="24"/>
        </w:rPr>
        <w:t>Polyenes</w:t>
      </w:r>
      <w:proofErr w:type="spellEnd"/>
      <w:r w:rsidRPr="002F4626">
        <w:rPr>
          <w:b/>
          <w:sz w:val="24"/>
          <w:szCs w:val="24"/>
        </w:rPr>
        <w:t xml:space="preserve">: </w:t>
      </w:r>
      <w:r w:rsidRPr="002F4626">
        <w:rPr>
          <w:sz w:val="24"/>
          <w:szCs w:val="24"/>
        </w:rPr>
        <w:t xml:space="preserve">Amphotericin B (conventional or lipid complex/liposomal/colloidal dispersion) and </w:t>
      </w:r>
      <w:proofErr w:type="spellStart"/>
      <w:r w:rsidRPr="002F4626">
        <w:rPr>
          <w:sz w:val="24"/>
          <w:szCs w:val="24"/>
        </w:rPr>
        <w:t>Nystatin</w:t>
      </w:r>
      <w:proofErr w:type="spellEnd"/>
      <w:r w:rsidRPr="002F4626">
        <w:rPr>
          <w:sz w:val="24"/>
          <w:szCs w:val="24"/>
        </w:rPr>
        <w:t xml:space="preserve">. Biggest problem is nephrotoxicity but it </w:t>
      </w:r>
      <w:proofErr w:type="spellStart"/>
      <w:r w:rsidRPr="002F4626">
        <w:rPr>
          <w:sz w:val="24"/>
          <w:szCs w:val="24"/>
        </w:rPr>
        <w:t>hasthe</w:t>
      </w:r>
      <w:proofErr w:type="spellEnd"/>
      <w:r w:rsidRPr="002F4626">
        <w:rPr>
          <w:sz w:val="24"/>
          <w:szCs w:val="24"/>
        </w:rPr>
        <w:t xml:space="preserve"> broadest spectrum BY FAR. 40 years of use with little resistance. The drug punches holes in the membrane of the fungi. </w:t>
      </w:r>
      <w:proofErr w:type="gramStart"/>
      <w:r w:rsidRPr="002F4626">
        <w:rPr>
          <w:b/>
          <w:sz w:val="24"/>
          <w:szCs w:val="24"/>
        </w:rPr>
        <w:t xml:space="preserve">Resistance by decreasing the total amount of </w:t>
      </w:r>
      <w:proofErr w:type="spellStart"/>
      <w:r w:rsidRPr="002F4626">
        <w:rPr>
          <w:b/>
          <w:sz w:val="24"/>
          <w:szCs w:val="24"/>
        </w:rPr>
        <w:t>ergosterol</w:t>
      </w:r>
      <w:proofErr w:type="spellEnd"/>
      <w:r w:rsidRPr="002F4626">
        <w:rPr>
          <w:b/>
          <w:sz w:val="24"/>
          <w:szCs w:val="24"/>
        </w:rPr>
        <w:t xml:space="preserve"> or by replacement of </w:t>
      </w:r>
      <w:proofErr w:type="spellStart"/>
      <w:r w:rsidRPr="002F4626">
        <w:rPr>
          <w:b/>
          <w:sz w:val="24"/>
          <w:szCs w:val="24"/>
        </w:rPr>
        <w:t>ergesterol</w:t>
      </w:r>
      <w:proofErr w:type="spellEnd"/>
      <w:r w:rsidRPr="002F4626">
        <w:rPr>
          <w:b/>
          <w:sz w:val="24"/>
          <w:szCs w:val="24"/>
        </w:rPr>
        <w:t xml:space="preserve"> by sterols with less affinity for </w:t>
      </w:r>
      <w:proofErr w:type="spellStart"/>
      <w:r w:rsidRPr="002F4626">
        <w:rPr>
          <w:b/>
          <w:sz w:val="24"/>
          <w:szCs w:val="24"/>
        </w:rPr>
        <w:t>polyenes</w:t>
      </w:r>
      <w:proofErr w:type="spellEnd"/>
      <w:r w:rsidR="00E73F3E" w:rsidRPr="002F4626">
        <w:rPr>
          <w:b/>
          <w:sz w:val="24"/>
          <w:szCs w:val="24"/>
        </w:rPr>
        <w:t xml:space="preserve"> or by masking the </w:t>
      </w:r>
      <w:proofErr w:type="spellStart"/>
      <w:r w:rsidR="00E73F3E" w:rsidRPr="002F4626">
        <w:rPr>
          <w:b/>
          <w:sz w:val="24"/>
          <w:szCs w:val="24"/>
        </w:rPr>
        <w:t>ergosterol</w:t>
      </w:r>
      <w:proofErr w:type="spellEnd"/>
      <w:r w:rsidR="00E73F3E" w:rsidRPr="002F4626">
        <w:rPr>
          <w:b/>
          <w:sz w:val="24"/>
          <w:szCs w:val="24"/>
        </w:rPr>
        <w:t xml:space="preserve"> so that thermodynamically/</w:t>
      </w:r>
      <w:proofErr w:type="spellStart"/>
      <w:r w:rsidR="00E73F3E" w:rsidRPr="002F4626">
        <w:rPr>
          <w:b/>
          <w:sz w:val="24"/>
          <w:szCs w:val="24"/>
        </w:rPr>
        <w:t>sterically</w:t>
      </w:r>
      <w:proofErr w:type="spellEnd"/>
      <w:r w:rsidR="00E73F3E" w:rsidRPr="002F4626">
        <w:rPr>
          <w:b/>
          <w:sz w:val="24"/>
          <w:szCs w:val="24"/>
        </w:rPr>
        <w:t xml:space="preserve"> unfavorable.</w:t>
      </w:r>
      <w:proofErr w:type="gramEnd"/>
    </w:p>
    <w:p w:rsidR="00E73F3E" w:rsidRPr="002F4626" w:rsidRDefault="00E73F3E">
      <w:pPr>
        <w:rPr>
          <w:b/>
          <w:sz w:val="24"/>
          <w:szCs w:val="24"/>
        </w:rPr>
      </w:pPr>
      <w:r w:rsidRPr="002F4626">
        <w:rPr>
          <w:b/>
          <w:sz w:val="24"/>
          <w:szCs w:val="24"/>
        </w:rPr>
        <w:t xml:space="preserve">5 </w:t>
      </w:r>
      <w:proofErr w:type="spellStart"/>
      <w:r w:rsidRPr="002F4626">
        <w:rPr>
          <w:b/>
          <w:sz w:val="24"/>
          <w:szCs w:val="24"/>
        </w:rPr>
        <w:t>Fluorocytosine</w:t>
      </w:r>
      <w:proofErr w:type="spellEnd"/>
      <w:r w:rsidRPr="002F4626">
        <w:rPr>
          <w:b/>
          <w:sz w:val="24"/>
          <w:szCs w:val="24"/>
        </w:rPr>
        <w:t xml:space="preserve">: </w:t>
      </w:r>
      <w:r w:rsidRPr="002F4626">
        <w:rPr>
          <w:sz w:val="24"/>
          <w:szCs w:val="24"/>
        </w:rPr>
        <w:t xml:space="preserve">used to be an anticancer drug that can inhibit fungi (except filamentous fungi). </w:t>
      </w:r>
      <w:r w:rsidRPr="002F4626">
        <w:rPr>
          <w:b/>
          <w:sz w:val="24"/>
          <w:szCs w:val="24"/>
        </w:rPr>
        <w:t xml:space="preserve">Reduced uptake of the drug due to loss of cytosine </w:t>
      </w:r>
      <w:proofErr w:type="spellStart"/>
      <w:r w:rsidRPr="002F4626">
        <w:rPr>
          <w:b/>
          <w:sz w:val="24"/>
          <w:szCs w:val="24"/>
        </w:rPr>
        <w:t>permease</w:t>
      </w:r>
      <w:proofErr w:type="spellEnd"/>
      <w:r w:rsidRPr="002F4626">
        <w:rPr>
          <w:b/>
          <w:sz w:val="24"/>
          <w:szCs w:val="24"/>
        </w:rPr>
        <w:t xml:space="preserve"> activity, or blocking the FUMP formation due to decreased cytosine </w:t>
      </w:r>
      <w:proofErr w:type="spellStart"/>
      <w:r w:rsidRPr="002F4626">
        <w:rPr>
          <w:b/>
          <w:sz w:val="24"/>
          <w:szCs w:val="24"/>
        </w:rPr>
        <w:t>deaminase</w:t>
      </w:r>
      <w:proofErr w:type="spellEnd"/>
      <w:r w:rsidRPr="002F4626">
        <w:rPr>
          <w:b/>
          <w:sz w:val="24"/>
          <w:szCs w:val="24"/>
        </w:rPr>
        <w:t xml:space="preserve"> or </w:t>
      </w:r>
      <w:proofErr w:type="spellStart"/>
      <w:r w:rsidRPr="002F4626">
        <w:rPr>
          <w:b/>
          <w:sz w:val="24"/>
          <w:szCs w:val="24"/>
        </w:rPr>
        <w:t>UPRtase</w:t>
      </w:r>
      <w:proofErr w:type="spellEnd"/>
      <w:r w:rsidRPr="002F4626">
        <w:rPr>
          <w:b/>
          <w:sz w:val="24"/>
          <w:szCs w:val="24"/>
        </w:rPr>
        <w:t xml:space="preserve"> activities. </w:t>
      </w:r>
    </w:p>
    <w:p w:rsidR="00E73F3E" w:rsidRPr="002F4626" w:rsidRDefault="00E73F3E">
      <w:pPr>
        <w:rPr>
          <w:b/>
          <w:sz w:val="24"/>
          <w:szCs w:val="24"/>
        </w:rPr>
      </w:pPr>
      <w:proofErr w:type="spellStart"/>
      <w:r w:rsidRPr="002F4626">
        <w:rPr>
          <w:b/>
          <w:sz w:val="24"/>
          <w:szCs w:val="24"/>
        </w:rPr>
        <w:t>Allylamines</w:t>
      </w:r>
      <w:proofErr w:type="spellEnd"/>
      <w:r w:rsidRPr="002F4626">
        <w:rPr>
          <w:b/>
          <w:sz w:val="24"/>
          <w:szCs w:val="24"/>
        </w:rPr>
        <w:t>:</w:t>
      </w:r>
      <w:r w:rsidRPr="002F4626">
        <w:rPr>
          <w:sz w:val="24"/>
          <w:szCs w:val="24"/>
        </w:rPr>
        <w:t xml:space="preserve"> </w:t>
      </w:r>
      <w:proofErr w:type="spellStart"/>
      <w:r w:rsidRPr="002F4626">
        <w:rPr>
          <w:sz w:val="24"/>
          <w:szCs w:val="24"/>
        </w:rPr>
        <w:t>terbinafine</w:t>
      </w:r>
      <w:proofErr w:type="spellEnd"/>
      <w:r w:rsidRPr="002F4626">
        <w:rPr>
          <w:sz w:val="24"/>
          <w:szCs w:val="24"/>
        </w:rPr>
        <w:t xml:space="preserve"> (Lamisil) prevents the epoxide formation on </w:t>
      </w:r>
      <w:proofErr w:type="spellStart"/>
      <w:r w:rsidRPr="002F4626">
        <w:rPr>
          <w:sz w:val="24"/>
          <w:szCs w:val="24"/>
        </w:rPr>
        <w:t>squalene</w:t>
      </w:r>
      <w:proofErr w:type="spellEnd"/>
      <w:r w:rsidRPr="002F4626">
        <w:rPr>
          <w:sz w:val="24"/>
          <w:szCs w:val="24"/>
        </w:rPr>
        <w:t xml:space="preserve"> leading to increases in </w:t>
      </w:r>
      <w:proofErr w:type="spellStart"/>
      <w:r w:rsidRPr="002F4626">
        <w:rPr>
          <w:sz w:val="24"/>
          <w:szCs w:val="24"/>
        </w:rPr>
        <w:t>squalene</w:t>
      </w:r>
      <w:proofErr w:type="spellEnd"/>
      <w:r w:rsidRPr="002F4626">
        <w:rPr>
          <w:sz w:val="24"/>
          <w:szCs w:val="24"/>
        </w:rPr>
        <w:t xml:space="preserve">. </w:t>
      </w:r>
      <w:proofErr w:type="gramStart"/>
      <w:r w:rsidRPr="002F4626">
        <w:rPr>
          <w:sz w:val="24"/>
          <w:szCs w:val="24"/>
        </w:rPr>
        <w:t xml:space="preserve">GREAT for nail infections by T. </w:t>
      </w:r>
      <w:proofErr w:type="spellStart"/>
      <w:r w:rsidRPr="002F4626">
        <w:rPr>
          <w:sz w:val="24"/>
          <w:szCs w:val="24"/>
        </w:rPr>
        <w:t>rubrum</w:t>
      </w:r>
      <w:proofErr w:type="spellEnd"/>
      <w:r w:rsidRPr="002F4626">
        <w:rPr>
          <w:sz w:val="24"/>
          <w:szCs w:val="24"/>
        </w:rPr>
        <w:t>.</w:t>
      </w:r>
      <w:proofErr w:type="gramEnd"/>
      <w:r w:rsidRPr="002F4626">
        <w:rPr>
          <w:sz w:val="24"/>
          <w:szCs w:val="24"/>
        </w:rPr>
        <w:t xml:space="preserve">  </w:t>
      </w:r>
      <w:r w:rsidRPr="002F4626">
        <w:rPr>
          <w:b/>
          <w:sz w:val="24"/>
          <w:szCs w:val="24"/>
        </w:rPr>
        <w:t xml:space="preserve">Recent resistance has been reported but oddly it is not the result of a genetic change or invasion by a new species… instead it seems to be individual host factor mediated (family history, age and previous fungal </w:t>
      </w:r>
      <w:proofErr w:type="gramStart"/>
      <w:r w:rsidRPr="002F4626">
        <w:rPr>
          <w:b/>
          <w:sz w:val="24"/>
          <w:szCs w:val="24"/>
        </w:rPr>
        <w:t>tx</w:t>
      </w:r>
      <w:proofErr w:type="gramEnd"/>
      <w:r w:rsidRPr="002F4626">
        <w:rPr>
          <w:b/>
          <w:sz w:val="24"/>
          <w:szCs w:val="24"/>
        </w:rPr>
        <w:t>).</w:t>
      </w:r>
    </w:p>
    <w:p w:rsidR="00047C2E" w:rsidRPr="002F4626" w:rsidRDefault="00047C2E">
      <w:pPr>
        <w:rPr>
          <w:sz w:val="24"/>
          <w:szCs w:val="24"/>
        </w:rPr>
      </w:pPr>
    </w:p>
    <w:sectPr w:rsidR="00047C2E" w:rsidRPr="002F4626" w:rsidSect="002F4626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CD1"/>
    <w:multiLevelType w:val="hybridMultilevel"/>
    <w:tmpl w:val="A38CA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661DC"/>
    <w:multiLevelType w:val="hybridMultilevel"/>
    <w:tmpl w:val="219CE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27ADD"/>
    <w:multiLevelType w:val="hybridMultilevel"/>
    <w:tmpl w:val="86362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82F6A"/>
    <w:multiLevelType w:val="hybridMultilevel"/>
    <w:tmpl w:val="75802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206C3"/>
    <w:multiLevelType w:val="hybridMultilevel"/>
    <w:tmpl w:val="28663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57"/>
    <w:rsid w:val="00047C2E"/>
    <w:rsid w:val="0005735A"/>
    <w:rsid w:val="002F4626"/>
    <w:rsid w:val="00646215"/>
    <w:rsid w:val="00D13357"/>
    <w:rsid w:val="00D1385D"/>
    <w:rsid w:val="00E47857"/>
    <w:rsid w:val="00E73F3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lichteram</dc:creator>
  <cp:lastModifiedBy>lichteram</cp:lastModifiedBy>
  <cp:revision>3</cp:revision>
  <dcterms:created xsi:type="dcterms:W3CDTF">2012-10-17T17:57:00Z</dcterms:created>
  <dcterms:modified xsi:type="dcterms:W3CDTF">2012-10-19T16:01:00Z</dcterms:modified>
</cp:coreProperties>
</file>